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CA4D25">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4CA308C" w14:textId="77777777" w:rsidR="00CA4D25" w:rsidRPr="00CA4D25" w:rsidRDefault="00536A01" w:rsidP="00CA4D25">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CA4D25" w:rsidRPr="00CA4D25">
        <w:rPr>
          <w:rFonts w:ascii="Times New Roman" w:hAnsi="Times New Roman" w:cs="Times New Roman"/>
          <w:color w:val="auto"/>
          <w:sz w:val="21"/>
          <w:szCs w:val="21"/>
        </w:rPr>
        <w:t xml:space="preserve">VANDENTIEKIO IR NUOTEKŲ INŽINERINIŲ TINKLŲ </w:t>
      </w:r>
    </w:p>
    <w:p w14:paraId="3BB556E8" w14:textId="77777777" w:rsidR="00CA4D25" w:rsidRPr="00CA4D25" w:rsidRDefault="00CA4D25" w:rsidP="00CA4D25">
      <w:pPr>
        <w:pStyle w:val="Heading1"/>
        <w:spacing w:before="0" w:after="0"/>
        <w:jc w:val="center"/>
        <w:rPr>
          <w:rFonts w:ascii="Times New Roman" w:hAnsi="Times New Roman" w:cs="Times New Roman"/>
          <w:color w:val="auto"/>
          <w:sz w:val="21"/>
          <w:szCs w:val="21"/>
        </w:rPr>
      </w:pPr>
      <w:r w:rsidRPr="00CA4D25">
        <w:rPr>
          <w:rFonts w:ascii="Times New Roman" w:hAnsi="Times New Roman" w:cs="Times New Roman"/>
          <w:color w:val="auto"/>
          <w:sz w:val="21"/>
          <w:szCs w:val="21"/>
        </w:rPr>
        <w:t>VALAKĖLIŲ K., USTUKIŲ K., GIRSŪDŲ K. JONIŠKĖLIO K. IR JONIŠKĖLIO M. PASVALIO</w:t>
      </w:r>
    </w:p>
    <w:p w14:paraId="6CFE3A26" w14:textId="36D3D946" w:rsidR="00536A01" w:rsidRPr="00536A01" w:rsidRDefault="00CA4D25" w:rsidP="00CA4D25">
      <w:pPr>
        <w:pStyle w:val="Heading1"/>
        <w:spacing w:before="0" w:after="0"/>
        <w:jc w:val="center"/>
        <w:rPr>
          <w:rFonts w:ascii="Times New Roman" w:hAnsi="Times New Roman" w:cs="Times New Roman"/>
          <w:color w:val="auto"/>
          <w:sz w:val="21"/>
          <w:szCs w:val="21"/>
        </w:rPr>
      </w:pPr>
      <w:r w:rsidRPr="00CA4D25">
        <w:rPr>
          <w:rFonts w:ascii="Times New Roman" w:hAnsi="Times New Roman" w:cs="Times New Roman"/>
          <w:color w:val="auto"/>
          <w:sz w:val="21"/>
          <w:szCs w:val="21"/>
        </w:rPr>
        <w:t>RAJONO SAVIVALDYBĖJE STATYBOS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324EA19D"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4A115B">
        <w:rPr>
          <w:rFonts w:ascii="Times New Roman" w:hAnsi="Times New Roman" w:cs="Times New Roman"/>
          <w:color w:val="auto"/>
          <w:sz w:val="21"/>
          <w:szCs w:val="21"/>
        </w:rPr>
        <w:t>11</w:t>
      </w:r>
      <w:r w:rsidR="008F59C5" w:rsidRPr="006C25DC">
        <w:rPr>
          <w:rFonts w:ascii="Times New Roman" w:hAnsi="Times New Roman" w:cs="Times New Roman"/>
          <w:color w:val="auto"/>
          <w:sz w:val="21"/>
          <w:szCs w:val="21"/>
        </w:rPr>
        <w:t xml:space="preserve"> priedas „</w:t>
      </w:r>
      <w:r w:rsidR="008F0A51" w:rsidRPr="008F0A51">
        <w:rPr>
          <w:rFonts w:ascii="Times New Roman" w:hAnsi="Times New Roman" w:cs="Times New Roman"/>
          <w:color w:val="auto"/>
          <w:sz w:val="21"/>
          <w:szCs w:val="21"/>
        </w:rPr>
        <w:t>Techninės atitikties deklaracijos dėl aplinkos apsaugos kriterijų užtikrinimo ir Nacionalinio saugumo reikalavimų užtikrinimo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B5A0F19" w14:textId="77777777" w:rsidR="001A3B66" w:rsidRDefault="001A3B66" w:rsidP="001A3B66">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59020DF1"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3EDDCAEA"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716C21" w14:textId="77777777"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b/>
          <w:bCs/>
        </w:rPr>
        <w:t>TECHNINĖS ATITIKTIES DEKLARACIJ</w:t>
      </w:r>
      <w:r>
        <w:rPr>
          <w:rFonts w:ascii="Times New Roman" w:hAnsi="Times New Roman" w:cs="Times New Roman"/>
          <w:b/>
          <w:bCs/>
        </w:rPr>
        <w:t>A</w:t>
      </w:r>
      <w:r w:rsidRPr="00370BFD">
        <w:rPr>
          <w:rFonts w:ascii="Times New Roman" w:hAnsi="Times New Roman" w:cs="Times New Roman"/>
          <w:b/>
          <w:bCs/>
        </w:rPr>
        <w:t xml:space="preserve"> DĖL APLINKOS APSAUGOS KRITERIJŲ UŽTIKRINIMO IR NACIONALINIO SAUGUMO REIKALAVIMŲ UŽTIKRINIMO </w:t>
      </w:r>
    </w:p>
    <w:p w14:paraId="3F7C7111" w14:textId="77777777" w:rsidR="001A3B66" w:rsidRPr="00527874" w:rsidRDefault="001A3B66" w:rsidP="001A3B66">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240A66E1" w14:textId="77777777" w:rsidR="001A3B66" w:rsidRPr="00641342" w:rsidRDefault="001A3B66" w:rsidP="001A3B66">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3E198714" w14:textId="77777777" w:rsidR="001A3B66" w:rsidRPr="00527874" w:rsidRDefault="001A3B66" w:rsidP="001A3B66">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745FCCB9" w14:textId="77777777" w:rsidR="001A3B66" w:rsidRPr="00641342" w:rsidRDefault="001A3B66" w:rsidP="001A3B66">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1A3DD9D5" w14:textId="77777777" w:rsidR="001A3B66" w:rsidRPr="00527874" w:rsidRDefault="001A3B66" w:rsidP="001A3B66">
      <w:pPr>
        <w:shd w:val="clear" w:color="auto" w:fill="FFFFFF"/>
        <w:jc w:val="center"/>
        <w:rPr>
          <w:rFonts w:ascii="Times New Roman" w:hAnsi="Times New Roman" w:cs="Times New Roman"/>
          <w:bCs/>
          <w:color w:val="000000"/>
        </w:rPr>
      </w:pPr>
    </w:p>
    <w:p w14:paraId="51DA8756" w14:textId="77777777" w:rsidR="001A3B66" w:rsidRPr="00527874" w:rsidRDefault="001A3B66" w:rsidP="001A3B66">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4786C89B" w14:textId="77777777" w:rsidR="001A3B66" w:rsidRPr="001653AF" w:rsidRDefault="001A3B66" w:rsidP="001A3B66">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18CABE66" w14:textId="77777777"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34F70B99" w14:textId="77777777" w:rsidR="001A3B66" w:rsidRPr="00583325" w:rsidRDefault="001A3B66" w:rsidP="001A3B66">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0484BD6F" w14:textId="06DC3155"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sidR="00CA4D25" w:rsidRPr="00CA4D25">
        <w:rPr>
          <w:rFonts w:ascii="Times New Roman" w:eastAsia="Times New Roman" w:hAnsi="Times New Roman" w:cs="Times New Roman"/>
          <w:color w:val="000000"/>
          <w:lang w:eastAsia="en-US"/>
        </w:rPr>
        <w:t xml:space="preserve">Pasvalio vandenys“ vykdomame supaprastintame viešajame pirkime „Vandentiekio ir nuotekų inžinerinių tinklų </w:t>
      </w:r>
      <w:proofErr w:type="spellStart"/>
      <w:r w:rsidR="00CA4D25" w:rsidRPr="00CA4D25">
        <w:rPr>
          <w:rFonts w:ascii="Times New Roman" w:eastAsia="Times New Roman" w:hAnsi="Times New Roman" w:cs="Times New Roman"/>
          <w:color w:val="000000"/>
          <w:lang w:eastAsia="en-US"/>
        </w:rPr>
        <w:t>Valakėlių</w:t>
      </w:r>
      <w:proofErr w:type="spellEnd"/>
      <w:r w:rsidR="00CA4D25" w:rsidRPr="00CA4D25">
        <w:rPr>
          <w:rFonts w:ascii="Times New Roman" w:eastAsia="Times New Roman" w:hAnsi="Times New Roman" w:cs="Times New Roman"/>
          <w:color w:val="000000"/>
          <w:lang w:eastAsia="en-US"/>
        </w:rPr>
        <w:t xml:space="preserve"> k., </w:t>
      </w:r>
      <w:proofErr w:type="spellStart"/>
      <w:r w:rsidR="00CA4D25" w:rsidRPr="00CA4D25">
        <w:rPr>
          <w:rFonts w:ascii="Times New Roman" w:eastAsia="Times New Roman" w:hAnsi="Times New Roman" w:cs="Times New Roman"/>
          <w:color w:val="000000"/>
          <w:lang w:eastAsia="en-US"/>
        </w:rPr>
        <w:t>Ustukių</w:t>
      </w:r>
      <w:proofErr w:type="spellEnd"/>
      <w:r w:rsidR="00CA4D25" w:rsidRPr="00CA4D25">
        <w:rPr>
          <w:rFonts w:ascii="Times New Roman" w:eastAsia="Times New Roman" w:hAnsi="Times New Roman" w:cs="Times New Roman"/>
          <w:color w:val="000000"/>
          <w:lang w:eastAsia="en-US"/>
        </w:rPr>
        <w:t xml:space="preserve"> k., </w:t>
      </w:r>
      <w:proofErr w:type="spellStart"/>
      <w:r w:rsidR="00CA4D25" w:rsidRPr="00CA4D25">
        <w:rPr>
          <w:rFonts w:ascii="Times New Roman" w:eastAsia="Times New Roman" w:hAnsi="Times New Roman" w:cs="Times New Roman"/>
          <w:color w:val="000000"/>
          <w:lang w:eastAsia="en-US"/>
        </w:rPr>
        <w:t>Girsūdų</w:t>
      </w:r>
      <w:proofErr w:type="spellEnd"/>
      <w:r w:rsidR="00CA4D25" w:rsidRPr="00CA4D25">
        <w:rPr>
          <w:rFonts w:ascii="Times New Roman" w:eastAsia="Times New Roman" w:hAnsi="Times New Roman" w:cs="Times New Roman"/>
          <w:color w:val="000000"/>
          <w:lang w:eastAsia="en-US"/>
        </w:rPr>
        <w:t xml:space="preserve"> k. Joniškėlio k. Ir Joniškėlio m. Pasvalio rajono savivaldybėje statybos darbai</w:t>
      </w:r>
      <w:r w:rsidRPr="00370BFD">
        <w:rPr>
          <w:rFonts w:ascii="Times New Roman" w:eastAsia="Times New Roman" w:hAnsi="Times New Roman" w:cs="Times New Roman"/>
          <w:color w:val="000000"/>
          <w:lang w:eastAsia="en-US"/>
        </w:rPr>
        <w:t>“</w:t>
      </w:r>
      <w:r w:rsidR="00557752">
        <w:rPr>
          <w:rFonts w:ascii="Times New Roman" w:eastAsia="Times New Roman" w:hAnsi="Times New Roman" w:cs="Times New Roman"/>
          <w:color w:val="000000"/>
          <w:lang w:eastAsia="en-US"/>
        </w:rPr>
        <w:t xml:space="preserve"> (pirkimo ID ________ </w:t>
      </w:r>
      <w:r w:rsidR="00557752" w:rsidRPr="00557752">
        <w:rPr>
          <w:rFonts w:ascii="Times New Roman" w:eastAsia="Times New Roman" w:hAnsi="Times New Roman" w:cs="Times New Roman"/>
          <w:i/>
          <w:iCs/>
          <w:color w:val="000000"/>
          <w:sz w:val="16"/>
          <w:szCs w:val="16"/>
          <w:lang w:eastAsia="en-US"/>
        </w:rPr>
        <w:t>nurodyti pirkimo ID</w:t>
      </w:r>
      <w:r w:rsidR="00557752">
        <w:rPr>
          <w:rFonts w:ascii="Times New Roman" w:eastAsia="Times New Roman" w:hAnsi="Times New Roman" w:cs="Times New Roman"/>
          <w:color w:val="000000"/>
          <w:lang w:eastAsia="en-US"/>
        </w:rPr>
        <w:t>)</w:t>
      </w:r>
    </w:p>
    <w:p w14:paraId="7363FE6C" w14:textId="77777777" w:rsidR="001A3B66"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5E2470CA" w14:textId="41104116" w:rsidR="001A3B66" w:rsidRPr="001653AF" w:rsidRDefault="001A3B66" w:rsidP="001A3B66">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w:t>
      </w:r>
      <w:r w:rsidR="00557752">
        <w:rPr>
          <w:rFonts w:ascii="Times New Roman" w:hAnsi="Times New Roman" w:cs="Times New Roman"/>
          <w:i/>
          <w:iCs/>
          <w:spacing w:val="-2"/>
          <w:sz w:val="16"/>
          <w:szCs w:val="16"/>
        </w:rPr>
        <w:t>; II; III</w:t>
      </w:r>
      <w:r w:rsidR="00CA4D25">
        <w:rPr>
          <w:rFonts w:ascii="Times New Roman" w:hAnsi="Times New Roman" w:cs="Times New Roman"/>
          <w:i/>
          <w:iCs/>
          <w:spacing w:val="-2"/>
          <w:sz w:val="16"/>
          <w:szCs w:val="16"/>
        </w:rPr>
        <w:t xml:space="preserve"> arba</w:t>
      </w:r>
      <w:r w:rsidR="00557752">
        <w:rPr>
          <w:rFonts w:ascii="Times New Roman" w:hAnsi="Times New Roman" w:cs="Times New Roman"/>
          <w:i/>
          <w:iCs/>
          <w:spacing w:val="-2"/>
          <w:sz w:val="16"/>
          <w:szCs w:val="16"/>
        </w:rPr>
        <w:t xml:space="preserve"> IV ir tos pirkimo dalies pavadinimą</w:t>
      </w:r>
      <w:r w:rsidRPr="001653AF">
        <w:rPr>
          <w:rFonts w:ascii="Times New Roman" w:hAnsi="Times New Roman" w:cs="Times New Roman"/>
          <w:i/>
          <w:iCs/>
          <w:spacing w:val="-2"/>
          <w:sz w:val="16"/>
          <w:szCs w:val="16"/>
        </w:rPr>
        <w:t>)</w:t>
      </w:r>
    </w:p>
    <w:p w14:paraId="75B6E79A" w14:textId="1656EAC6" w:rsidR="00D47ED9"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11" w:history="1">
        <w:r w:rsidRPr="00370BFD">
          <w:rPr>
            <w:rFonts w:ascii="Times New Roman" w:eastAsia="Times New Roman" w:hAnsi="Times New Roman" w:cs="Times New Roman"/>
            <w:color w:val="0563C1" w:themeColor="hyperlink"/>
            <w:u w:val="single"/>
            <w:lang w:eastAsia="en-US"/>
          </w:rPr>
          <w:t>https://e-seimas.lrs.lt/portal/legalAct/lt/TAD/TAIS.403512/asr</w:t>
        </w:r>
      </w:hyperlink>
      <w:r w:rsidRPr="00370BFD">
        <w:rPr>
          <w:rFonts w:ascii="Times New Roman" w:eastAsia="Times New Roman" w:hAnsi="Times New Roman" w:cs="Times New Roman"/>
          <w:color w:val="000000"/>
          <w:lang w:eastAsia="en-US"/>
        </w:rPr>
        <w:t xml:space="preserve">) (toliau – Tvarkos aprašas) </w:t>
      </w:r>
      <w:r w:rsidR="00B327D7" w:rsidRPr="00B327D7">
        <w:rPr>
          <w:rFonts w:ascii="Times New Roman" w:eastAsia="Times New Roman" w:hAnsi="Times New Roman" w:cs="Times New Roman"/>
          <w:color w:val="000000"/>
          <w:lang w:eastAsia="en-US"/>
        </w:rPr>
        <w:t>4. p.; 4.3. p. p. ir 4.4. p. p. 4.4.4.; 4.4.4.1.; 4.4.4.3. bei 4.4.4.4. papunkčio reikalavimais ir specialiųjų pirkimo sąlygų 1.5. p. nustatytais reikalavimais</w:t>
      </w:r>
      <w:r>
        <w:rPr>
          <w:rFonts w:ascii="Times New Roman" w:eastAsia="Times New Roman" w:hAnsi="Times New Roman" w:cs="Times New Roman"/>
          <w:color w:val="000000"/>
          <w:lang w:eastAsia="en-US"/>
        </w:rPr>
        <w:t>.</w:t>
      </w:r>
    </w:p>
    <w:p w14:paraId="081A8340" w14:textId="77777777" w:rsidR="001A3B66"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Siekiant užtikrinti prisiimamų įsipareigojimų vykdymą, pirkimo laimėjimo ir sutarties pasirašymo atveju užtikriname, kad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arb</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aslaug</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vykdymo metu bus</w:t>
      </w:r>
      <w:r w:rsidR="001A3B66">
        <w:rPr>
          <w:rFonts w:ascii="Times New Roman" w:eastAsia="Times New Roman" w:hAnsi="Times New Roman" w:cs="Times New Roman"/>
          <w:color w:val="000000"/>
          <w:lang w:eastAsia="en-US"/>
        </w:rPr>
        <w:t>:</w:t>
      </w:r>
    </w:p>
    <w:p w14:paraId="382088DB" w14:textId="5C7E9923"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 xml:space="preserve">1. visos medžiagos, įrenginiai, įranga ir visa kita ko reikia sutarties įgyvendinimui bus pagamintos (gamintojai, tarpininkai, pardavėjai, atstovai) įmonėse kurios </w:t>
      </w:r>
      <w:r w:rsidRPr="001A3B66">
        <w:rPr>
          <w:rFonts w:ascii="Times New Roman" w:eastAsia="Times New Roman" w:hAnsi="Times New Roman" w:cs="Times New Roman"/>
          <w:color w:val="000000"/>
          <w:lang w:eastAsia="en-US"/>
        </w:rPr>
        <w:t>nėra įtakojam</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532F0250" w14:textId="333DDB77"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(a) mano</w:t>
      </w:r>
      <w:r>
        <w:rPr>
          <w:rFonts w:ascii="Times New Roman" w:eastAsia="Times New Roman" w:hAnsi="Times New Roman" w:cs="Times New Roman"/>
          <w:color w:val="000000"/>
          <w:lang w:eastAsia="en-US"/>
        </w:rPr>
        <w:t xml:space="preserve">, kaip tiekėjo pasirinktų </w:t>
      </w:r>
      <w:r w:rsidRPr="001A3B66">
        <w:rPr>
          <w:rFonts w:ascii="Times New Roman" w:eastAsia="Times New Roman" w:hAnsi="Times New Roman" w:cs="Times New Roman"/>
          <w:color w:val="000000"/>
          <w:lang w:eastAsia="en-US"/>
        </w:rPr>
        <w:t>medžiag</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įrengini</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įrang</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ir vis</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kit</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ko reikia sutarties įgyvendinimui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gamintojai, tarpininkai, pardavėjai, atstovai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nėra įsteigt</w:t>
      </w:r>
      <w:r>
        <w:rPr>
          <w:rFonts w:ascii="Times New Roman" w:eastAsia="Times New Roman" w:hAnsi="Times New Roman" w:cs="Times New Roman"/>
          <w:color w:val="000000"/>
          <w:lang w:eastAsia="en-US"/>
        </w:rPr>
        <w:t>i</w:t>
      </w:r>
      <w:r w:rsidRPr="001A3B66">
        <w:rPr>
          <w:rFonts w:ascii="Times New Roman" w:eastAsia="Times New Roman" w:hAnsi="Times New Roman" w:cs="Times New Roman"/>
          <w:color w:val="000000"/>
          <w:lang w:eastAsia="en-US"/>
        </w:rPr>
        <w:t xml:space="preserve"> Rusijoje;</w:t>
      </w:r>
    </w:p>
    <w:p w14:paraId="4D789F36" w14:textId="1EC69666"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(b) mano, kaip tiekėjo pasirinktų medžiagų, įrenginių, įrangos ir viso kito ko reikia sutarties įgyvendinimui gamintoj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tarpinink</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pardavėj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xml:space="preserve"> įmonė</w:t>
      </w:r>
      <w:r>
        <w:rPr>
          <w:rFonts w:ascii="Times New Roman" w:eastAsia="Times New Roman" w:hAnsi="Times New Roman" w:cs="Times New Roman"/>
          <w:color w:val="000000"/>
          <w:lang w:eastAsia="en-US"/>
        </w:rPr>
        <w:t>s</w:t>
      </w:r>
      <w:r w:rsidRPr="001A3B66">
        <w:rPr>
          <w:rFonts w:ascii="Times New Roman" w:eastAsia="Times New Roman" w:hAnsi="Times New Roman" w:cs="Times New Roman"/>
          <w:color w:val="000000"/>
          <w:lang w:eastAsia="en-US"/>
        </w:rPr>
        <w:t xml:space="preserve"> nėra juridinis asmuo, subjektas ar įstaiga, kuriuose daugiau kaip 50 % nuosavybės teisių tiesiogiai ar netiesiogiai priklauso šios deklaracijos a) punkte nurodytam subjektui; </w:t>
      </w:r>
    </w:p>
    <w:p w14:paraId="2780C6E4" w14:textId="6AD0F662"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 xml:space="preserve">(c) mano, kaip tiekėjo pasirinktų medžiagų, įrenginių, įrangos ir viso kito ko reikia sutarties įgyvendinimui gamintojai, tarpininkai, pardavėjai </w:t>
      </w:r>
      <w:r>
        <w:rPr>
          <w:rFonts w:ascii="Times New Roman" w:eastAsia="Times New Roman" w:hAnsi="Times New Roman" w:cs="Times New Roman"/>
          <w:color w:val="000000"/>
          <w:lang w:eastAsia="en-US"/>
        </w:rPr>
        <w:t>nėra</w:t>
      </w:r>
      <w:r w:rsidRPr="001A3B66">
        <w:rPr>
          <w:rFonts w:ascii="Times New Roman" w:eastAsia="Times New Roman" w:hAnsi="Times New Roman" w:cs="Times New Roman"/>
          <w:color w:val="000000"/>
          <w:lang w:eastAsia="en-US"/>
        </w:rPr>
        <w:t xml:space="preserve"> fiziniu ar juridiniu asmeniu, subjektu ar organizacija, veikiančia šios deklaracijos a) arba b) punkte nurodyto subjekto vardu ar jo nurodymu;</w:t>
      </w:r>
    </w:p>
    <w:p w14:paraId="04E001B3" w14:textId="71AE87F2" w:rsidR="00D47ED9" w:rsidRPr="00370BFD" w:rsidRDefault="001A3B66" w:rsidP="00D47ED9">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2. l</w:t>
      </w:r>
      <w:r w:rsidR="00D47ED9" w:rsidRPr="00370BFD">
        <w:rPr>
          <w:rFonts w:ascii="Times New Roman" w:eastAsia="Times New Roman" w:hAnsi="Times New Roman" w:cs="Times New Roman"/>
          <w:color w:val="000000"/>
          <w:lang w:eastAsia="en-US"/>
        </w:rPr>
        <w:t xml:space="preserve">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w:t>
      </w:r>
      <w:r w:rsidR="00D47ED9" w:rsidRPr="00370BFD">
        <w:rPr>
          <w:rFonts w:ascii="Times New Roman" w:eastAsia="Times New Roman" w:hAnsi="Times New Roman" w:cs="Times New Roman"/>
          <w:color w:val="000000"/>
          <w:lang w:eastAsia="en-US"/>
        </w:rPr>
        <w:lastRenderedPageBreak/>
        <w:t xml:space="preserve">LR Sveikatos apsaugos ministro 2018 m. vasario 12 d. įsakymu Nr. V-166. Perkančiajam subjektui paprašius, pateiksime specialiųjų pirkimo sąlygų priedo Nr. 4 „Tiekėjų kvalifikacijos reikalavimai ir aplinkos apsaugos vadybos sistemų standartai“ </w:t>
      </w:r>
      <w:r w:rsidR="00D47ED9">
        <w:rPr>
          <w:rFonts w:ascii="Times New Roman" w:eastAsia="Times New Roman" w:hAnsi="Times New Roman" w:cs="Times New Roman"/>
          <w:color w:val="000000"/>
          <w:lang w:eastAsia="en-US"/>
        </w:rPr>
        <w:t>2</w:t>
      </w:r>
      <w:r w:rsidR="00D47ED9" w:rsidRPr="00370BFD">
        <w:rPr>
          <w:rFonts w:ascii="Times New Roman" w:eastAsia="Times New Roman" w:hAnsi="Times New Roman" w:cs="Times New Roman"/>
          <w:color w:val="000000"/>
          <w:lang w:eastAsia="en-US"/>
        </w:rPr>
        <w:t xml:space="preserve">.1. p. reikalavimus atitinkančius dokumentus.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 xml:space="preserve">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aslaugų vykdymui naudojamos medžiagos ir įranga atitiks aplinkos apsaugos vadybos sistemos EMAS arba kitą aplinkos apsaugos vadybos sistemos pagal standartą LST EN ISO 14001 ar kitus aplinkos apsaugos vadybos lygiaverčius standartus.</w:t>
      </w:r>
    </w:p>
    <w:p w14:paraId="20ADE228"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p>
    <w:p w14:paraId="49C9DFDD" w14:textId="3DAB1C0B" w:rsidR="00D47ED9" w:rsidRPr="00370BFD" w:rsidRDefault="001653AF" w:rsidP="00D47ED9">
      <w:pPr>
        <w:spacing w:after="0" w:line="240" w:lineRule="auto"/>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Aukščiau nurodomų įsipareigojimų užtikrinimui p</w:t>
      </w:r>
      <w:r w:rsidR="00D47ED9" w:rsidRPr="00370BFD">
        <w:rPr>
          <w:rFonts w:ascii="Times New Roman" w:eastAsiaTheme="minorHAnsi" w:hAnsi="Times New Roman" w:cs="Times New Roman"/>
          <w:kern w:val="2"/>
          <w:lang w:eastAsia="en-US"/>
          <w14:ligatures w14:val="standardContextual"/>
        </w:rPr>
        <w:t>ridedam</w:t>
      </w:r>
      <w:r>
        <w:rPr>
          <w:rFonts w:ascii="Times New Roman" w:eastAsiaTheme="minorHAnsi" w:hAnsi="Times New Roman" w:cs="Times New Roman"/>
          <w:kern w:val="2"/>
          <w:lang w:eastAsia="en-US"/>
          <w14:ligatures w14:val="standardContextual"/>
        </w:rPr>
        <w:t>e</w:t>
      </w:r>
      <w:r w:rsidR="00D47ED9" w:rsidRPr="00370BFD">
        <w:rPr>
          <w:rFonts w:ascii="Times New Roman" w:eastAsiaTheme="minorHAnsi" w:hAnsi="Times New Roman" w:cs="Times New Roman"/>
          <w:kern w:val="2"/>
          <w:lang w:eastAsia="en-US"/>
          <w14:ligatures w14:val="standardContextual"/>
        </w:rPr>
        <w:t>:</w:t>
      </w:r>
    </w:p>
    <w:p w14:paraId="609DF820" w14:textId="27C0A1F8" w:rsidR="00D47ED9" w:rsidRPr="00B21467" w:rsidRDefault="00D47ED9" w:rsidP="00D47ED9">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N</w:t>
      </w:r>
      <w:r w:rsidRPr="00D47ED9">
        <w:rPr>
          <w:rFonts w:ascii="Times New Roman" w:eastAsiaTheme="minorHAnsi" w:hAnsi="Times New Roman" w:cs="Times New Roman"/>
          <w:kern w:val="2"/>
          <w:lang w:eastAsia="en-US"/>
          <w14:ligatures w14:val="standardContextual"/>
        </w:rPr>
        <w:t xml:space="preserve">umatomų naudoti </w:t>
      </w:r>
      <w:r w:rsidR="00380E3C">
        <w:rPr>
          <w:rFonts w:ascii="Times New Roman" w:eastAsiaTheme="minorHAnsi" w:hAnsi="Times New Roman" w:cs="Times New Roman"/>
          <w:kern w:val="2"/>
          <w:lang w:eastAsia="en-US"/>
          <w14:ligatures w14:val="standardContextual"/>
        </w:rPr>
        <w:t xml:space="preserve">– siūlomų </w:t>
      </w:r>
      <w:r w:rsidRPr="00D47ED9">
        <w:rPr>
          <w:rFonts w:ascii="Times New Roman" w:eastAsiaTheme="minorHAnsi" w:hAnsi="Times New Roman" w:cs="Times New Roman"/>
          <w:kern w:val="2"/>
          <w:lang w:eastAsia="en-US"/>
          <w14:ligatures w14:val="standardContextual"/>
        </w:rPr>
        <w:t>darbų atlikimui naudojamų sudedamųjų dalių (</w:t>
      </w:r>
      <w:r w:rsidR="00380E3C">
        <w:rPr>
          <w:rFonts w:ascii="Times New Roman" w:eastAsiaTheme="minorHAnsi" w:hAnsi="Times New Roman" w:cs="Times New Roman"/>
          <w:kern w:val="2"/>
          <w:lang w:eastAsia="en-US"/>
          <w14:ligatures w14:val="standardContextual"/>
        </w:rPr>
        <w:t xml:space="preserve">konkrečių </w:t>
      </w:r>
      <w:r w:rsidRPr="00D47ED9">
        <w:rPr>
          <w:rFonts w:ascii="Times New Roman" w:eastAsiaTheme="minorHAnsi" w:hAnsi="Times New Roman" w:cs="Times New Roman"/>
          <w:kern w:val="2"/>
          <w:lang w:eastAsia="en-US"/>
          <w14:ligatures w14:val="standardContextual"/>
        </w:rPr>
        <w:t xml:space="preserve">gaminių, medžiagų </w:t>
      </w:r>
      <w:r w:rsidRPr="00B21467">
        <w:rPr>
          <w:rFonts w:ascii="Times New Roman" w:eastAsiaTheme="minorHAnsi" w:hAnsi="Times New Roman" w:cs="Times New Roman"/>
          <w:kern w:val="2"/>
          <w:lang w:eastAsia="en-US"/>
          <w14:ligatures w14:val="standardContextual"/>
        </w:rPr>
        <w:t xml:space="preserve">ir įrangos) (pateikiama kiekvienos atskirai) </w:t>
      </w:r>
      <w:r w:rsidRPr="00B21467">
        <w:rPr>
          <w:rFonts w:ascii="Times New Roman" w:eastAsia="Times New Roman" w:hAnsi="Times New Roman" w:cs="Times New Roman"/>
          <w:lang w:eastAsia="fi-FI"/>
        </w:rPr>
        <w:t>atitikties tiekėjo deklaracija:</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D47ED9" w:rsidRPr="00B21467" w14:paraId="33AC8858" w14:textId="77777777" w:rsidTr="00811E3D">
        <w:tc>
          <w:tcPr>
            <w:tcW w:w="5541" w:type="dxa"/>
          </w:tcPr>
          <w:p w14:paraId="7C368D0F" w14:textId="283D1F23" w:rsidR="00D47ED9" w:rsidRPr="00B21467" w:rsidRDefault="00CA4D25" w:rsidP="00CA4D25">
            <w:pPr>
              <w:spacing w:after="0" w:line="240" w:lineRule="auto"/>
              <w:jc w:val="right"/>
              <w:rPr>
                <w:rFonts w:ascii="Times New Roman" w:eastAsia="Times New Roman" w:hAnsi="Times New Roman" w:cs="Times New Roman"/>
                <w:b/>
                <w:bCs/>
                <w:lang w:eastAsia="hu-HU"/>
              </w:rPr>
            </w:pPr>
            <w:r>
              <w:rPr>
                <w:rFonts w:ascii="Times New Roman" w:eastAsia="Times New Roman" w:hAnsi="Times New Roman" w:cs="Times New Roman"/>
                <w:b/>
                <w:bCs/>
                <w:lang w:eastAsia="hu-HU"/>
              </w:rPr>
              <w:t>M</w:t>
            </w:r>
            <w:r w:rsidR="00380E3C" w:rsidRPr="00B21467">
              <w:rPr>
                <w:rFonts w:ascii="Times New Roman" w:eastAsia="Times New Roman" w:hAnsi="Times New Roman" w:cs="Times New Roman"/>
                <w:b/>
                <w:bCs/>
                <w:lang w:eastAsia="hu-HU"/>
              </w:rPr>
              <w:t>edžiagos, gaminio ar įrangos tipas</w:t>
            </w:r>
            <w:r>
              <w:rPr>
                <w:rFonts w:ascii="Times New Roman" w:eastAsia="Times New Roman" w:hAnsi="Times New Roman" w:cs="Times New Roman"/>
                <w:b/>
                <w:bCs/>
                <w:lang w:eastAsia="hu-HU"/>
              </w:rPr>
              <w:t>,</w:t>
            </w:r>
            <w:r w:rsidR="00380E3C" w:rsidRPr="00B21467">
              <w:rPr>
                <w:rFonts w:ascii="Times New Roman" w:eastAsia="Times New Roman" w:hAnsi="Times New Roman" w:cs="Times New Roman"/>
                <w:b/>
                <w:bCs/>
                <w:lang w:eastAsia="hu-HU"/>
              </w:rPr>
              <w:t xml:space="preserve"> paskirtis</w:t>
            </w:r>
            <w:r>
              <w:rPr>
                <w:rFonts w:ascii="Times New Roman" w:eastAsia="Times New Roman" w:hAnsi="Times New Roman" w:cs="Times New Roman"/>
                <w:b/>
                <w:bCs/>
                <w:lang w:eastAsia="hu-HU"/>
              </w:rPr>
              <w:t>, pavadinimas</w:t>
            </w:r>
            <w:r w:rsidR="00557752">
              <w:rPr>
                <w:rFonts w:ascii="Times New Roman" w:eastAsia="Times New Roman" w:hAnsi="Times New Roman" w:cs="Times New Roman"/>
                <w:b/>
                <w:bCs/>
                <w:lang w:eastAsia="hu-HU"/>
              </w:rPr>
              <w:t>:</w:t>
            </w:r>
          </w:p>
        </w:tc>
        <w:tc>
          <w:tcPr>
            <w:tcW w:w="4194" w:type="dxa"/>
          </w:tcPr>
          <w:p w14:paraId="53CE7D5F" w14:textId="77777777" w:rsidR="00D47ED9" w:rsidRPr="00B21467" w:rsidRDefault="00D47ED9" w:rsidP="00811E3D">
            <w:pPr>
              <w:spacing w:after="0" w:line="240" w:lineRule="auto"/>
              <w:jc w:val="both"/>
              <w:rPr>
                <w:rFonts w:ascii="Times New Roman" w:eastAsia="Times New Roman" w:hAnsi="Times New Roman" w:cs="Times New Roman"/>
                <w:b/>
                <w:bCs/>
                <w:lang w:eastAsia="hu-HU"/>
              </w:rPr>
            </w:pPr>
          </w:p>
        </w:tc>
      </w:tr>
      <w:tr w:rsidR="00380E3C" w:rsidRPr="00B21467" w14:paraId="7593CEC3" w14:textId="77777777" w:rsidTr="00811E3D">
        <w:tc>
          <w:tcPr>
            <w:tcW w:w="5541" w:type="dxa"/>
          </w:tcPr>
          <w:p w14:paraId="690592CD" w14:textId="1D395A2E" w:rsidR="00380E3C" w:rsidRPr="00B21467" w:rsidRDefault="00CA4D25" w:rsidP="00557752">
            <w:pPr>
              <w:spacing w:after="0" w:line="240" w:lineRule="auto"/>
              <w:jc w:val="right"/>
              <w:rPr>
                <w:rFonts w:ascii="Times New Roman" w:eastAsia="Times New Roman" w:hAnsi="Times New Roman" w:cs="Times New Roman"/>
                <w:lang w:eastAsia="hu-HU"/>
              </w:rPr>
            </w:pPr>
            <w:r>
              <w:rPr>
                <w:rFonts w:ascii="Times New Roman" w:eastAsia="Times New Roman" w:hAnsi="Times New Roman" w:cs="Times New Roman"/>
                <w:lang w:eastAsia="hu-HU"/>
              </w:rPr>
              <w:t>G</w:t>
            </w:r>
            <w:r w:rsidR="00380E3C" w:rsidRPr="00B21467">
              <w:rPr>
                <w:rFonts w:ascii="Times New Roman" w:eastAsia="Times New Roman" w:hAnsi="Times New Roman" w:cs="Times New Roman"/>
                <w:lang w:eastAsia="hu-HU"/>
              </w:rPr>
              <w:t>amintojas (pavadinimas) ir kilmės šalis:</w:t>
            </w:r>
          </w:p>
        </w:tc>
        <w:tc>
          <w:tcPr>
            <w:tcW w:w="4194" w:type="dxa"/>
          </w:tcPr>
          <w:p w14:paraId="15DDB5CA" w14:textId="77777777" w:rsidR="00380E3C" w:rsidRPr="00B21467" w:rsidRDefault="00380E3C" w:rsidP="00811E3D">
            <w:pPr>
              <w:spacing w:after="0" w:line="240" w:lineRule="auto"/>
              <w:jc w:val="both"/>
              <w:rPr>
                <w:rFonts w:ascii="Times New Roman" w:eastAsia="Times New Roman" w:hAnsi="Times New Roman" w:cs="Times New Roman"/>
                <w:lang w:eastAsia="hu-HU"/>
              </w:rPr>
            </w:pPr>
          </w:p>
        </w:tc>
      </w:tr>
      <w:tr w:rsidR="001653AF" w:rsidRPr="00B21467" w14:paraId="73AA86E7" w14:textId="77777777" w:rsidTr="00811E3D">
        <w:tc>
          <w:tcPr>
            <w:tcW w:w="5541" w:type="dxa"/>
          </w:tcPr>
          <w:p w14:paraId="68F1E2B2" w14:textId="1F20D656" w:rsidR="001653AF" w:rsidRPr="00B21467" w:rsidRDefault="00CA4D25" w:rsidP="00557752">
            <w:pPr>
              <w:spacing w:after="0" w:line="240" w:lineRule="auto"/>
              <w:jc w:val="right"/>
              <w:rPr>
                <w:rFonts w:ascii="Times New Roman" w:eastAsia="Times New Roman" w:hAnsi="Times New Roman" w:cs="Times New Roman"/>
                <w:lang w:eastAsia="hu-HU"/>
              </w:rPr>
            </w:pPr>
            <w:r>
              <w:rPr>
                <w:rFonts w:ascii="Times New Roman" w:eastAsia="Times New Roman" w:hAnsi="Times New Roman" w:cs="Times New Roman"/>
                <w:lang w:eastAsia="hu-HU"/>
              </w:rPr>
              <w:t>P</w:t>
            </w:r>
            <w:r w:rsidR="001653AF" w:rsidRPr="00B21467">
              <w:rPr>
                <w:rFonts w:ascii="Times New Roman" w:eastAsia="Times New Roman" w:hAnsi="Times New Roman" w:cs="Times New Roman"/>
                <w:lang w:eastAsia="hu-HU"/>
              </w:rPr>
              <w:t xml:space="preserve">ardavėjas, tarpininkas </w:t>
            </w:r>
            <w:r>
              <w:rPr>
                <w:rFonts w:ascii="Times New Roman" w:eastAsia="Times New Roman" w:hAnsi="Times New Roman" w:cs="Times New Roman"/>
                <w:lang w:eastAsia="hu-HU"/>
              </w:rPr>
              <w:t>(</w:t>
            </w:r>
            <w:r w:rsidR="001653AF" w:rsidRPr="00B21467">
              <w:rPr>
                <w:rFonts w:ascii="Times New Roman" w:eastAsia="Times New Roman" w:hAnsi="Times New Roman" w:cs="Times New Roman"/>
                <w:lang w:eastAsia="hu-HU"/>
              </w:rPr>
              <w:t>pavadinimas) ir kilmės šalis:</w:t>
            </w:r>
          </w:p>
        </w:tc>
        <w:tc>
          <w:tcPr>
            <w:tcW w:w="4194" w:type="dxa"/>
          </w:tcPr>
          <w:p w14:paraId="2292C55F" w14:textId="77777777" w:rsidR="001653AF" w:rsidRPr="00B21467" w:rsidRDefault="001653AF" w:rsidP="00811E3D">
            <w:pPr>
              <w:spacing w:after="0" w:line="240" w:lineRule="auto"/>
              <w:jc w:val="both"/>
              <w:rPr>
                <w:rFonts w:ascii="Times New Roman" w:eastAsia="Times New Roman" w:hAnsi="Times New Roman" w:cs="Times New Roman"/>
                <w:lang w:eastAsia="hu-HU"/>
              </w:rPr>
            </w:pPr>
          </w:p>
        </w:tc>
      </w:tr>
      <w:tr w:rsidR="001653AF" w:rsidRPr="00B21467" w14:paraId="298DB6F2" w14:textId="77777777" w:rsidTr="00811E3D">
        <w:tc>
          <w:tcPr>
            <w:tcW w:w="5541" w:type="dxa"/>
          </w:tcPr>
          <w:p w14:paraId="19A22597" w14:textId="21BE52F3" w:rsidR="001653AF" w:rsidRPr="00B21467" w:rsidRDefault="001653AF" w:rsidP="00557752">
            <w:pPr>
              <w:spacing w:after="0" w:line="240" w:lineRule="auto"/>
              <w:jc w:val="right"/>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Vietinis atstovas Lietuvoje (nurodyti jei yra):</w:t>
            </w:r>
          </w:p>
        </w:tc>
        <w:tc>
          <w:tcPr>
            <w:tcW w:w="4194" w:type="dxa"/>
          </w:tcPr>
          <w:p w14:paraId="7C88DCDB" w14:textId="77777777" w:rsidR="001653AF" w:rsidRPr="00B21467" w:rsidRDefault="001653AF" w:rsidP="00811E3D">
            <w:pPr>
              <w:spacing w:after="0" w:line="240" w:lineRule="auto"/>
              <w:jc w:val="both"/>
              <w:rPr>
                <w:rFonts w:ascii="Times New Roman" w:eastAsia="Times New Roman" w:hAnsi="Times New Roman" w:cs="Times New Roman"/>
                <w:lang w:eastAsia="hu-HU"/>
              </w:rPr>
            </w:pPr>
          </w:p>
        </w:tc>
      </w:tr>
      <w:tr w:rsidR="001653AF" w:rsidRPr="00B21467" w14:paraId="13B414AD" w14:textId="77777777" w:rsidTr="00811E3D">
        <w:tc>
          <w:tcPr>
            <w:tcW w:w="5541" w:type="dxa"/>
          </w:tcPr>
          <w:p w14:paraId="1D64298C" w14:textId="6C598309" w:rsidR="001653AF" w:rsidRPr="00B21467" w:rsidRDefault="00CA4D25" w:rsidP="00557752">
            <w:pPr>
              <w:spacing w:after="0" w:line="240" w:lineRule="auto"/>
              <w:jc w:val="right"/>
              <w:rPr>
                <w:rFonts w:ascii="Times New Roman" w:eastAsia="Times New Roman" w:hAnsi="Times New Roman" w:cs="Times New Roman"/>
                <w:lang w:eastAsia="hu-HU"/>
              </w:rPr>
            </w:pPr>
            <w:r>
              <w:rPr>
                <w:rFonts w:ascii="Times New Roman" w:eastAsia="Times New Roman" w:hAnsi="Times New Roman" w:cs="Times New Roman"/>
                <w:lang w:eastAsia="hu-HU"/>
              </w:rPr>
              <w:t>T</w:t>
            </w:r>
            <w:r w:rsidR="001653AF" w:rsidRPr="00B21467">
              <w:rPr>
                <w:rFonts w:ascii="Times New Roman" w:eastAsia="Times New Roman" w:hAnsi="Times New Roman" w:cs="Times New Roman"/>
                <w:lang w:eastAsia="hu-HU"/>
              </w:rPr>
              <w:t>echninės charakteristikos:</w:t>
            </w:r>
          </w:p>
        </w:tc>
        <w:tc>
          <w:tcPr>
            <w:tcW w:w="4194" w:type="dxa"/>
          </w:tcPr>
          <w:p w14:paraId="269A9788" w14:textId="77777777" w:rsidR="001653AF" w:rsidRPr="00B21467" w:rsidRDefault="001653AF" w:rsidP="00811E3D">
            <w:pPr>
              <w:spacing w:after="0" w:line="240" w:lineRule="auto"/>
              <w:jc w:val="both"/>
              <w:rPr>
                <w:rFonts w:ascii="Times New Roman" w:eastAsia="Times New Roman" w:hAnsi="Times New Roman" w:cs="Times New Roman"/>
                <w:lang w:eastAsia="hu-HU"/>
              </w:rPr>
            </w:pPr>
          </w:p>
        </w:tc>
      </w:tr>
      <w:tr w:rsidR="00D47ED9" w:rsidRPr="00370BFD" w14:paraId="75ECFAC5" w14:textId="77777777" w:rsidTr="00811E3D">
        <w:tc>
          <w:tcPr>
            <w:tcW w:w="5541" w:type="dxa"/>
          </w:tcPr>
          <w:p w14:paraId="5B0D5153" w14:textId="77777777" w:rsidR="00D47ED9" w:rsidRPr="00370BFD" w:rsidRDefault="00D47ED9" w:rsidP="00557752">
            <w:pPr>
              <w:spacing w:after="0" w:line="240" w:lineRule="auto"/>
              <w:jc w:val="right"/>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Garantinis terminas metais:</w:t>
            </w:r>
          </w:p>
        </w:tc>
        <w:tc>
          <w:tcPr>
            <w:tcW w:w="4194" w:type="dxa"/>
          </w:tcPr>
          <w:p w14:paraId="28F5B9FD"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1653AF" w:rsidRPr="00370BFD" w14:paraId="7F2774D7" w14:textId="77777777" w:rsidTr="00811E3D">
        <w:tc>
          <w:tcPr>
            <w:tcW w:w="5541" w:type="dxa"/>
          </w:tcPr>
          <w:p w14:paraId="5EB88F7E" w14:textId="57E3CBD7" w:rsidR="001653AF" w:rsidRPr="00370BFD" w:rsidRDefault="001653AF" w:rsidP="00557752">
            <w:pPr>
              <w:spacing w:after="0" w:line="240" w:lineRule="auto"/>
              <w:jc w:val="right"/>
              <w:rPr>
                <w:rFonts w:ascii="Times New Roman" w:eastAsia="Times New Roman" w:hAnsi="Times New Roman" w:cs="Times New Roman"/>
                <w:lang w:eastAsia="hu-HU"/>
              </w:rPr>
            </w:pPr>
            <w:r w:rsidRPr="009A47FC">
              <w:rPr>
                <w:rFonts w:ascii="Times New Roman" w:eastAsia="Times New Roman" w:hAnsi="Times New Roman" w:cs="Times New Roman"/>
                <w:lang w:eastAsia="hu-HU"/>
              </w:rPr>
              <w:t>Informacija apie medžiagos, gaminio ar įrangos pakuotės technines charakteristikas:</w:t>
            </w:r>
          </w:p>
        </w:tc>
        <w:tc>
          <w:tcPr>
            <w:tcW w:w="4194" w:type="dxa"/>
          </w:tcPr>
          <w:p w14:paraId="6965BD99"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bl>
    <w:p w14:paraId="6C56BA21" w14:textId="24127373" w:rsidR="00CA4D25" w:rsidRPr="00CA4D25" w:rsidRDefault="00D47ED9" w:rsidP="00CA4D25">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bookmarkStart w:id="1" w:name="_Hlk188604455"/>
      <w:bookmarkStart w:id="2" w:name="_Hlk188605743"/>
      <w:r w:rsidRPr="00D47ED9">
        <w:rPr>
          <w:rFonts w:ascii="Times New Roman" w:eastAsiaTheme="minorHAnsi" w:hAnsi="Times New Roman" w:cs="Times New Roman"/>
          <w:kern w:val="2"/>
          <w:lang w:eastAsia="en-US"/>
          <w14:ligatures w14:val="standardContextual"/>
        </w:rPr>
        <w:t xml:space="preserve">Numatomų naudoti </w:t>
      </w:r>
      <w:r w:rsidR="00380E3C">
        <w:rPr>
          <w:rFonts w:ascii="Times New Roman" w:eastAsiaTheme="minorHAnsi" w:hAnsi="Times New Roman" w:cs="Times New Roman"/>
          <w:kern w:val="2"/>
          <w:lang w:eastAsia="en-US"/>
          <w14:ligatures w14:val="standardContextual"/>
        </w:rPr>
        <w:t xml:space="preserve">– siūlomų </w:t>
      </w:r>
      <w:r w:rsidRPr="00D47ED9">
        <w:rPr>
          <w:rFonts w:ascii="Times New Roman" w:eastAsiaTheme="minorHAnsi" w:hAnsi="Times New Roman" w:cs="Times New Roman"/>
          <w:kern w:val="2"/>
          <w:lang w:eastAsia="en-US"/>
          <w14:ligatures w14:val="standardContextual"/>
        </w:rPr>
        <w:t>darbų atlikimui naudojamų sudedamųjų dalių (</w:t>
      </w:r>
      <w:r w:rsidR="00910F55" w:rsidRPr="00910F55">
        <w:rPr>
          <w:rFonts w:ascii="Times New Roman" w:eastAsiaTheme="minorHAnsi" w:hAnsi="Times New Roman" w:cs="Times New Roman"/>
          <w:kern w:val="2"/>
          <w:lang w:eastAsia="en-US"/>
          <w14:ligatures w14:val="standardContextual"/>
        </w:rPr>
        <w:t>gaminių, medžiagų ir įrangos</w:t>
      </w:r>
      <w:r w:rsidRPr="00D47ED9">
        <w:rPr>
          <w:rFonts w:ascii="Times New Roman" w:eastAsiaTheme="minorHAnsi" w:hAnsi="Times New Roman" w:cs="Times New Roman"/>
          <w:kern w:val="2"/>
          <w:lang w:eastAsia="en-US"/>
          <w14:ligatures w14:val="standardContextual"/>
        </w:rPr>
        <w:t xml:space="preserve">) (pateikiama kiekvienos atskirai) </w:t>
      </w:r>
      <w:r w:rsidRPr="00370BFD">
        <w:rPr>
          <w:rFonts w:ascii="Times New Roman" w:eastAsiaTheme="minorHAnsi" w:hAnsi="Times New Roman" w:cs="Times New Roman"/>
          <w:kern w:val="2"/>
          <w:lang w:eastAsia="en-US"/>
          <w14:ligatures w14:val="standardContextual"/>
        </w:rPr>
        <w:t>atitinkamo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įrodys siūlomų</w:t>
      </w:r>
      <w:r w:rsidR="00240E2C">
        <w:rPr>
          <w:rFonts w:ascii="Times New Roman" w:eastAsiaTheme="minorHAnsi" w:hAnsi="Times New Roman" w:cs="Times New Roman"/>
          <w:kern w:val="2"/>
          <w:lang w:eastAsia="en-US"/>
          <w14:ligatures w14:val="standardContextual"/>
        </w:rPr>
        <w:t>, n</w:t>
      </w:r>
      <w:r w:rsidR="00240E2C" w:rsidRPr="00240E2C">
        <w:rPr>
          <w:rFonts w:ascii="Times New Roman" w:eastAsiaTheme="minorHAnsi" w:hAnsi="Times New Roman" w:cs="Times New Roman"/>
          <w:kern w:val="2"/>
          <w:lang w:eastAsia="en-US"/>
          <w14:ligatures w14:val="standardContextual"/>
        </w:rPr>
        <w:t>umatomų naudoti pagrindinių darbų atlikimui naudojamų sudedamųjų dalių (gaminių, medžiagų ir įrangos</w:t>
      </w:r>
      <w:r w:rsidR="00240E2C">
        <w:rPr>
          <w:rFonts w:ascii="Times New Roman" w:eastAsiaTheme="minorHAnsi" w:hAnsi="Times New Roman" w:cs="Times New Roman"/>
          <w:kern w:val="2"/>
          <w:lang w:eastAsia="en-US"/>
          <w14:ligatures w14:val="standardContextual"/>
        </w:rPr>
        <w:t xml:space="preserve">) </w:t>
      </w:r>
      <w:r w:rsidRPr="00240E2C">
        <w:rPr>
          <w:rFonts w:ascii="Times New Roman" w:eastAsiaTheme="minorHAnsi" w:hAnsi="Times New Roman" w:cs="Times New Roman"/>
          <w:kern w:val="2"/>
          <w:lang w:eastAsia="en-US"/>
          <w14:ligatures w14:val="standardContextual"/>
        </w:rPr>
        <w:t xml:space="preserve">atitiktį </w:t>
      </w:r>
      <w:r w:rsidR="00240E2C">
        <w:rPr>
          <w:rFonts w:ascii="Times New Roman" w:eastAsiaTheme="minorHAnsi" w:hAnsi="Times New Roman" w:cs="Times New Roman"/>
          <w:kern w:val="2"/>
          <w:lang w:eastAsia="en-US"/>
          <w14:ligatures w14:val="standardContextual"/>
        </w:rPr>
        <w:t>pirkimo dokumentų</w:t>
      </w:r>
      <w:r w:rsidRPr="00240E2C">
        <w:rPr>
          <w:rFonts w:ascii="Times New Roman" w:eastAsiaTheme="minorHAnsi" w:hAnsi="Times New Roman" w:cs="Times New Roman"/>
          <w:kern w:val="2"/>
          <w:lang w:eastAsia="en-US"/>
          <w14:ligatures w14:val="standardContextual"/>
        </w:rPr>
        <w:t xml:space="preserve"> reikalavimams</w:t>
      </w:r>
      <w:bookmarkEnd w:id="1"/>
      <w:r w:rsidR="00CA4D25">
        <w:rPr>
          <w:rFonts w:ascii="Times New Roman" w:eastAsiaTheme="minorHAnsi" w:hAnsi="Times New Roman" w:cs="Times New Roman"/>
          <w:kern w:val="2"/>
          <w:lang w:eastAsia="en-US"/>
          <w14:ligatures w14:val="standardContextual"/>
        </w:rPr>
        <w:t xml:space="preserve"> kartu su </w:t>
      </w:r>
      <w:r w:rsidR="00CA4D25" w:rsidRPr="00CA4D25">
        <w:rPr>
          <w:rFonts w:ascii="Times New Roman" w:eastAsiaTheme="minorHAnsi" w:hAnsi="Times New Roman" w:cs="Times New Roman"/>
          <w:kern w:val="2"/>
          <w:lang w:eastAsia="en-US"/>
          <w14:ligatures w14:val="standardContextual"/>
        </w:rPr>
        <w:t>gamintoj</w:t>
      </w:r>
      <w:r w:rsidR="00CA4D25">
        <w:rPr>
          <w:rFonts w:ascii="Times New Roman" w:eastAsiaTheme="minorHAnsi" w:hAnsi="Times New Roman" w:cs="Times New Roman"/>
          <w:kern w:val="2"/>
          <w:lang w:eastAsia="en-US"/>
          <w14:ligatures w14:val="standardContextual"/>
        </w:rPr>
        <w:t>ui</w:t>
      </w:r>
      <w:r w:rsidR="00CA4D25" w:rsidRPr="00CA4D25">
        <w:rPr>
          <w:rFonts w:ascii="Times New Roman" w:eastAsiaTheme="minorHAnsi" w:hAnsi="Times New Roman" w:cs="Times New Roman"/>
          <w:kern w:val="2"/>
          <w:lang w:eastAsia="en-US"/>
          <w14:ligatures w14:val="standardContextual"/>
        </w:rPr>
        <w:t xml:space="preserve"> nepriklausomos įstaigos išduot</w:t>
      </w:r>
      <w:r w:rsidR="00CA4D25">
        <w:rPr>
          <w:rFonts w:ascii="Times New Roman" w:eastAsiaTheme="minorHAnsi" w:hAnsi="Times New Roman" w:cs="Times New Roman"/>
          <w:kern w:val="2"/>
          <w:lang w:eastAsia="en-US"/>
          <w14:ligatures w14:val="standardContextual"/>
        </w:rPr>
        <w:t>ais</w:t>
      </w:r>
      <w:r w:rsidR="00CA4D25" w:rsidRPr="00CA4D25">
        <w:rPr>
          <w:rFonts w:ascii="Times New Roman" w:eastAsiaTheme="minorHAnsi" w:hAnsi="Times New Roman" w:cs="Times New Roman"/>
          <w:kern w:val="2"/>
          <w:lang w:eastAsia="en-US"/>
          <w14:ligatures w14:val="standardContextual"/>
        </w:rPr>
        <w:t xml:space="preserve"> sertifikatai</w:t>
      </w:r>
      <w:r w:rsidR="00CA4D25">
        <w:rPr>
          <w:rFonts w:ascii="Times New Roman" w:eastAsiaTheme="minorHAnsi" w:hAnsi="Times New Roman" w:cs="Times New Roman"/>
          <w:kern w:val="2"/>
          <w:lang w:eastAsia="en-US"/>
          <w14:ligatures w14:val="standardContextual"/>
        </w:rPr>
        <w:t>s</w:t>
      </w:r>
      <w:r w:rsidR="00CA4D25" w:rsidRPr="00CA4D25">
        <w:rPr>
          <w:rFonts w:ascii="Times New Roman" w:eastAsiaTheme="minorHAnsi" w:hAnsi="Times New Roman" w:cs="Times New Roman"/>
          <w:kern w:val="2"/>
          <w:lang w:eastAsia="en-US"/>
          <w14:ligatures w14:val="standardContextual"/>
        </w:rPr>
        <w:t xml:space="preserve"> </w:t>
      </w:r>
      <w:r w:rsidR="00CA4D25" w:rsidRPr="00CA4D25">
        <w:rPr>
          <w:rFonts w:ascii="Times New Roman" w:eastAsiaTheme="minorHAnsi" w:hAnsi="Times New Roman" w:cs="Times New Roman"/>
          <w:kern w:val="2"/>
          <w:lang w:eastAsia="en-US"/>
          <w14:ligatures w14:val="standardContextual"/>
        </w:rPr>
        <w:t>patvirtan</w:t>
      </w:r>
      <w:r w:rsidR="00CA4D25">
        <w:rPr>
          <w:rFonts w:ascii="Times New Roman" w:eastAsiaTheme="minorHAnsi" w:hAnsi="Times New Roman" w:cs="Times New Roman"/>
          <w:kern w:val="2"/>
          <w:lang w:eastAsia="en-US"/>
          <w14:ligatures w14:val="standardContextual"/>
        </w:rPr>
        <w:t>čiais</w:t>
      </w:r>
      <w:r w:rsidR="00CA4D25" w:rsidRPr="00CA4D25">
        <w:rPr>
          <w:rFonts w:ascii="Times New Roman" w:eastAsiaTheme="minorHAnsi" w:hAnsi="Times New Roman" w:cs="Times New Roman"/>
          <w:kern w:val="2"/>
          <w:lang w:eastAsia="en-US"/>
          <w14:ligatures w14:val="standardContextual"/>
        </w:rPr>
        <w:t>, kad jis (gamintojas) yra įdiegęs ir gamyboje 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r w:rsidR="00CA4D25">
        <w:rPr>
          <w:rFonts w:ascii="Times New Roman" w:eastAsiaTheme="minorHAnsi" w:hAnsi="Times New Roman" w:cs="Times New Roman"/>
          <w:kern w:val="2"/>
          <w:lang w:eastAsia="en-US"/>
          <w14:ligatures w14:val="standardContextual"/>
        </w:rPr>
        <w:t xml:space="preserve"> ir </w:t>
      </w:r>
      <w:r w:rsidR="00CA4D25" w:rsidRPr="00CA4D25">
        <w:rPr>
          <w:rFonts w:ascii="Times New Roman" w:eastAsiaTheme="minorHAnsi" w:hAnsi="Times New Roman" w:cs="Times New Roman"/>
          <w:kern w:val="2"/>
          <w:lang w:eastAsia="en-US"/>
          <w14:ligatures w14:val="standardContextual"/>
        </w:rPr>
        <w:t xml:space="preserve">pakuočių (kiekvienos atskirai) atitinkamo gamintojo ir (ar) importuotojo dokumentai, įrodantys, kad pakuotės yra homogeniškos ir (ar) atitinkamai paženklintos, arba atitinka standartus, pagal kuriuos įrodoma, kad pakuočių medžiagos perdirbamos pvz., standartas LST EN 13432 „Pakuotė. Naudotų pakuočių, numatomų kompostuoti ir biologiškai skaidyti, reikalavimai.“, standartas </w:t>
      </w:r>
      <w:proofErr w:type="spellStart"/>
      <w:r w:rsidR="00CA4D25" w:rsidRPr="00CA4D25">
        <w:rPr>
          <w:rFonts w:ascii="Times New Roman" w:eastAsiaTheme="minorHAnsi" w:hAnsi="Times New Roman" w:cs="Times New Roman"/>
          <w:kern w:val="2"/>
          <w:lang w:eastAsia="en-US"/>
          <w14:ligatures w14:val="standardContextual"/>
        </w:rPr>
        <w:t>Voluntary</w:t>
      </w:r>
      <w:proofErr w:type="spellEnd"/>
      <w:r w:rsidR="00CA4D25" w:rsidRPr="00CA4D25">
        <w:rPr>
          <w:rFonts w:ascii="Times New Roman" w:eastAsiaTheme="minorHAnsi" w:hAnsi="Times New Roman" w:cs="Times New Roman"/>
          <w:kern w:val="2"/>
          <w:lang w:eastAsia="en-US"/>
          <w14:ligatures w14:val="standardContextual"/>
        </w:rPr>
        <w:t xml:space="preserve"> Standard </w:t>
      </w:r>
      <w:proofErr w:type="spellStart"/>
      <w:r w:rsidR="00CA4D25" w:rsidRPr="00CA4D25">
        <w:rPr>
          <w:rFonts w:ascii="Times New Roman" w:eastAsiaTheme="minorHAnsi" w:hAnsi="Times New Roman" w:cs="Times New Roman"/>
          <w:kern w:val="2"/>
          <w:lang w:eastAsia="en-US"/>
          <w14:ligatures w14:val="standardContextual"/>
        </w:rPr>
        <w:t>for</w:t>
      </w:r>
      <w:proofErr w:type="spellEnd"/>
      <w:r w:rsidR="00CA4D25" w:rsidRPr="00CA4D25">
        <w:rPr>
          <w:rFonts w:ascii="Times New Roman" w:eastAsiaTheme="minorHAnsi" w:hAnsi="Times New Roman" w:cs="Times New Roman"/>
          <w:kern w:val="2"/>
          <w:lang w:eastAsia="en-US"/>
          <w14:ligatures w14:val="standardContextual"/>
        </w:rPr>
        <w:t xml:space="preserve"> Repulping </w:t>
      </w:r>
      <w:proofErr w:type="spellStart"/>
      <w:r w:rsidR="00CA4D25" w:rsidRPr="00CA4D25">
        <w:rPr>
          <w:rFonts w:ascii="Times New Roman" w:eastAsiaTheme="minorHAnsi" w:hAnsi="Times New Roman" w:cs="Times New Roman"/>
          <w:kern w:val="2"/>
          <w:lang w:eastAsia="en-US"/>
          <w14:ligatures w14:val="standardContextual"/>
        </w:rPr>
        <w:t>and</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Recycling</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Corrugated</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Fiberboard</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Treated</w:t>
      </w:r>
      <w:proofErr w:type="spellEnd"/>
      <w:r w:rsidR="00CA4D25" w:rsidRPr="00CA4D25">
        <w:rPr>
          <w:rFonts w:ascii="Times New Roman" w:eastAsiaTheme="minorHAnsi" w:hAnsi="Times New Roman" w:cs="Times New Roman"/>
          <w:kern w:val="2"/>
          <w:lang w:eastAsia="en-US"/>
          <w14:ligatures w14:val="standardContextual"/>
        </w:rPr>
        <w:t xml:space="preserve"> to </w:t>
      </w:r>
      <w:proofErr w:type="spellStart"/>
      <w:r w:rsidR="00CA4D25" w:rsidRPr="00CA4D25">
        <w:rPr>
          <w:rFonts w:ascii="Times New Roman" w:eastAsiaTheme="minorHAnsi" w:hAnsi="Times New Roman" w:cs="Times New Roman"/>
          <w:kern w:val="2"/>
          <w:lang w:eastAsia="en-US"/>
          <w14:ligatures w14:val="standardContextual"/>
        </w:rPr>
        <w:t>Improve</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Its</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Performance</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in</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the</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Presence</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of</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Water</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and</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Water</w:t>
      </w:r>
      <w:proofErr w:type="spellEnd"/>
      <w:r w:rsidR="00CA4D25" w:rsidRPr="00CA4D25">
        <w:rPr>
          <w:rFonts w:ascii="Times New Roman" w:eastAsiaTheme="minorHAnsi" w:hAnsi="Times New Roman" w:cs="Times New Roman"/>
          <w:kern w:val="2"/>
          <w:lang w:eastAsia="en-US"/>
          <w14:ligatures w14:val="standardContextual"/>
        </w:rPr>
        <w:t xml:space="preserve"> </w:t>
      </w:r>
      <w:proofErr w:type="spellStart"/>
      <w:r w:rsidR="00CA4D25" w:rsidRPr="00CA4D25">
        <w:rPr>
          <w:rFonts w:ascii="Times New Roman" w:eastAsiaTheme="minorHAnsi" w:hAnsi="Times New Roman" w:cs="Times New Roman"/>
          <w:kern w:val="2"/>
          <w:lang w:eastAsia="en-US"/>
          <w14:ligatures w14:val="standardContextual"/>
        </w:rPr>
        <w:t>Vapor</w:t>
      </w:r>
      <w:proofErr w:type="spellEnd"/>
      <w:r w:rsidR="00CA4D25" w:rsidRPr="00CA4D25">
        <w:rPr>
          <w:rFonts w:ascii="Times New Roman" w:eastAsiaTheme="minorHAnsi" w:hAnsi="Times New Roman" w:cs="Times New Roman"/>
          <w:kern w:val="2"/>
          <w:lang w:eastAsia="en-US"/>
          <w14:ligatures w14:val="standardContextual"/>
        </w:rPr>
        <w:t xml:space="preserve">, standartas </w:t>
      </w:r>
      <w:proofErr w:type="spellStart"/>
      <w:r w:rsidR="00CA4D25" w:rsidRPr="00CA4D25">
        <w:rPr>
          <w:rFonts w:ascii="Times New Roman" w:eastAsiaTheme="minorHAnsi" w:hAnsi="Times New Roman" w:cs="Times New Roman"/>
          <w:kern w:val="2"/>
          <w:lang w:eastAsia="en-US"/>
          <w14:ligatures w14:val="standardContextual"/>
        </w:rPr>
        <w:t>RecyClass</w:t>
      </w:r>
      <w:proofErr w:type="spellEnd"/>
      <w:r w:rsidR="00CA4D25" w:rsidRPr="00CA4D25">
        <w:rPr>
          <w:rFonts w:ascii="Times New Roman" w:eastAsiaTheme="minorHAnsi" w:hAnsi="Times New Roman" w:cs="Times New Roman"/>
          <w:kern w:val="2"/>
          <w:lang w:eastAsia="en-US"/>
          <w14:ligatures w14:val="standardContextual"/>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ir tiekėjo deklaracijomis dėl nurodytų medžiagų, gaminių ir įrangos techninių duomenų atitikties.</w:t>
      </w: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24C8CBF" w:rsidR="00D47ED9" w:rsidRPr="001653AF" w:rsidRDefault="001653AF" w:rsidP="001653AF">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2"/>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06D28" w14:textId="77777777" w:rsidR="008C531F" w:rsidRDefault="008C531F" w:rsidP="00D05666">
      <w:r>
        <w:separator/>
      </w:r>
    </w:p>
  </w:endnote>
  <w:endnote w:type="continuationSeparator" w:id="0">
    <w:p w14:paraId="4DE54185" w14:textId="77777777" w:rsidR="008C531F" w:rsidRDefault="008C531F" w:rsidP="00D05666">
      <w:r>
        <w:continuationSeparator/>
      </w:r>
    </w:p>
  </w:endnote>
  <w:endnote w:type="continuationNotice" w:id="1">
    <w:p w14:paraId="3E1B5085" w14:textId="77777777" w:rsidR="008C531F" w:rsidRDefault="008C53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1E757" w14:textId="77777777" w:rsidR="008C531F" w:rsidRDefault="008C531F" w:rsidP="00D05666">
      <w:r>
        <w:separator/>
      </w:r>
    </w:p>
  </w:footnote>
  <w:footnote w:type="continuationSeparator" w:id="0">
    <w:p w14:paraId="48D8BAF6" w14:textId="77777777" w:rsidR="008C531F" w:rsidRDefault="008C531F" w:rsidP="00D05666">
      <w:r>
        <w:continuationSeparator/>
      </w:r>
    </w:p>
  </w:footnote>
  <w:footnote w:type="continuationNotice" w:id="1">
    <w:p w14:paraId="55A7F4FD" w14:textId="77777777" w:rsidR="008C531F" w:rsidRDefault="008C53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2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6F"/>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53A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77C"/>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66"/>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3C"/>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83D"/>
    <w:rsid w:val="00391FE7"/>
    <w:rsid w:val="00392271"/>
    <w:rsid w:val="0039253B"/>
    <w:rsid w:val="0039299B"/>
    <w:rsid w:val="00393698"/>
    <w:rsid w:val="0039371E"/>
    <w:rsid w:val="00394104"/>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15B"/>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531C"/>
    <w:rsid w:val="0055710D"/>
    <w:rsid w:val="00557458"/>
    <w:rsid w:val="00557752"/>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3E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5FB0"/>
    <w:rsid w:val="008563C3"/>
    <w:rsid w:val="0085681A"/>
    <w:rsid w:val="00856832"/>
    <w:rsid w:val="00856CFA"/>
    <w:rsid w:val="008576A8"/>
    <w:rsid w:val="00857DE3"/>
    <w:rsid w:val="008601A5"/>
    <w:rsid w:val="00860ACA"/>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31F"/>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55"/>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737"/>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7"/>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1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D25"/>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1E0"/>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4A6"/>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6FB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DF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08D3"/>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Algirdas Kazlauskas</cp:lastModifiedBy>
  <cp:revision>2</cp:revision>
  <dcterms:created xsi:type="dcterms:W3CDTF">2026-04-08T08:33:00Z</dcterms:created>
  <dcterms:modified xsi:type="dcterms:W3CDTF">2026-04-08T08:33:00Z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